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BD9" w:rsidRDefault="00E71BD9" w:rsidP="00E71BD9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81443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9E" w:rsidRPr="009611A6" w:rsidRDefault="00AD349E" w:rsidP="00E71BD9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lastRenderedPageBreak/>
        <w:t xml:space="preserve">2.3. Избранными в состав комиссии по урегулированию споров между участниками образовательных отношений от родительской общественности считаются кандидаты, получившие большинство голосов на общем родительском собрании.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2.4. Утверждение членов комиссии и назначение ее председателя оформляются приказом по образовательному учреждению. Комиссия по урегулированию споров между участниками образовательных отношений из своего состава избирает председателя, заместителя и секретаря.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2.5. Срок полномочий комиссии по урегулированию споров между участниками образовательных отношений составляет 1 год. </w:t>
      </w:r>
    </w:p>
    <w:p w:rsidR="009611A6" w:rsidRDefault="009611A6" w:rsidP="009611A6">
      <w:pPr>
        <w:pStyle w:val="Default"/>
        <w:jc w:val="both"/>
        <w:rPr>
          <w:sz w:val="28"/>
          <w:szCs w:val="28"/>
        </w:rPr>
      </w:pPr>
    </w:p>
    <w:p w:rsidR="00AD349E" w:rsidRDefault="00AD349E" w:rsidP="009611A6">
      <w:pPr>
        <w:pStyle w:val="Default"/>
        <w:jc w:val="center"/>
        <w:rPr>
          <w:b/>
          <w:sz w:val="28"/>
          <w:szCs w:val="28"/>
        </w:rPr>
      </w:pPr>
      <w:r w:rsidRPr="009611A6">
        <w:rPr>
          <w:b/>
          <w:sz w:val="28"/>
          <w:szCs w:val="28"/>
        </w:rPr>
        <w:t>3. Деятельность комиссии</w:t>
      </w:r>
    </w:p>
    <w:p w:rsidR="009611A6" w:rsidRPr="009611A6" w:rsidRDefault="009611A6" w:rsidP="009611A6">
      <w:pPr>
        <w:pStyle w:val="Default"/>
        <w:jc w:val="center"/>
        <w:rPr>
          <w:b/>
          <w:sz w:val="28"/>
          <w:szCs w:val="28"/>
        </w:rPr>
      </w:pP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3.1. Комиссия по урегулированию споров между участниками образовательных отношений собирается в случае возникновения конфликтной ситуации в ДШИ, если стороны самостоятельно не урегулировали разногласия.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3.2. Заявитель может обратиться </w:t>
      </w:r>
      <w:proofErr w:type="gramStart"/>
      <w:r w:rsidRPr="009611A6">
        <w:rPr>
          <w:sz w:val="28"/>
          <w:szCs w:val="28"/>
        </w:rPr>
        <w:t>в комиссию по урегулированию споров между участниками образовательных отношений в десятидневный срок со дня</w:t>
      </w:r>
      <w:proofErr w:type="gramEnd"/>
      <w:r w:rsidRPr="009611A6">
        <w:rPr>
          <w:sz w:val="28"/>
          <w:szCs w:val="28"/>
        </w:rPr>
        <w:t xml:space="preserve"> возникновения конфликтной ситуации и нарушения его прав.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3.3. Комиссия по урегулированию споров между участниками образовательных отношений в соответствии с полученным заявлением, заслушав мнения обеих сторон, принимает решение об урегулировании конфликтной ситуации.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3.4.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3.5. Работа комиссии по урегулированию споров между участниками образовательных отношений оформляется протоколами, которые подписываются председателем комиссии и секретарем. </w:t>
      </w:r>
    </w:p>
    <w:p w:rsidR="003C4A22" w:rsidRPr="003C4A22" w:rsidRDefault="00AD349E" w:rsidP="003C4A2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A22">
        <w:rPr>
          <w:rFonts w:ascii="Times New Roman" w:hAnsi="Times New Roman" w:cs="Times New Roman"/>
          <w:sz w:val="28"/>
          <w:szCs w:val="28"/>
        </w:rPr>
        <w:t>3.6. Решения комиссии по урегулированию споров между участниками образовательных отношений принимаются простым большинством при наличии не м</w:t>
      </w:r>
      <w:r w:rsidR="003C4A22" w:rsidRPr="003C4A22">
        <w:rPr>
          <w:rFonts w:ascii="Times New Roman" w:hAnsi="Times New Roman" w:cs="Times New Roman"/>
          <w:sz w:val="28"/>
          <w:szCs w:val="28"/>
        </w:rPr>
        <w:t>енее 2/ 3 состава.</w:t>
      </w:r>
    </w:p>
    <w:p w:rsidR="00AD349E" w:rsidRPr="003C4A22" w:rsidRDefault="00AD349E" w:rsidP="003C4A2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A22">
        <w:rPr>
          <w:rFonts w:ascii="Times New Roman" w:hAnsi="Times New Roman" w:cs="Times New Roman"/>
          <w:sz w:val="28"/>
          <w:szCs w:val="28"/>
        </w:rPr>
        <w:t xml:space="preserve">3.7. Рассмотрение заявления должно быть проведено в десятидневный срок со дня подачи заявления. </w:t>
      </w:r>
    </w:p>
    <w:p w:rsidR="00AD349E" w:rsidRPr="003C4A22" w:rsidRDefault="00AD349E" w:rsidP="003C4A2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A22">
        <w:rPr>
          <w:rFonts w:ascii="Times New Roman" w:hAnsi="Times New Roman" w:cs="Times New Roman"/>
          <w:sz w:val="28"/>
          <w:szCs w:val="28"/>
        </w:rPr>
        <w:t xml:space="preserve">3.8.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 </w:t>
      </w:r>
    </w:p>
    <w:p w:rsidR="00AD349E" w:rsidRPr="009611A6" w:rsidRDefault="00AD349E" w:rsidP="003C4A22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3.9.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ДШИ и подлежит исполнению в сроки, предусмотренные указанным решением. </w:t>
      </w:r>
    </w:p>
    <w:p w:rsidR="00AD349E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lastRenderedPageBreak/>
        <w:t xml:space="preserve">3.10. 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порядке. </w:t>
      </w:r>
    </w:p>
    <w:p w:rsidR="009611A6" w:rsidRPr="009611A6" w:rsidRDefault="009611A6" w:rsidP="009611A6">
      <w:pPr>
        <w:pStyle w:val="Default"/>
        <w:ind w:firstLine="708"/>
        <w:jc w:val="both"/>
        <w:rPr>
          <w:sz w:val="28"/>
          <w:szCs w:val="28"/>
        </w:rPr>
      </w:pPr>
    </w:p>
    <w:p w:rsidR="009611A6" w:rsidRDefault="009611A6" w:rsidP="009611A6">
      <w:pPr>
        <w:pStyle w:val="Default"/>
        <w:jc w:val="both"/>
        <w:rPr>
          <w:sz w:val="28"/>
          <w:szCs w:val="28"/>
        </w:rPr>
      </w:pPr>
    </w:p>
    <w:p w:rsidR="00AD349E" w:rsidRPr="009611A6" w:rsidRDefault="00AD349E" w:rsidP="009611A6">
      <w:pPr>
        <w:pStyle w:val="Default"/>
        <w:jc w:val="center"/>
        <w:rPr>
          <w:b/>
          <w:sz w:val="28"/>
          <w:szCs w:val="28"/>
        </w:rPr>
      </w:pPr>
      <w:r w:rsidRPr="009611A6">
        <w:rPr>
          <w:b/>
          <w:sz w:val="28"/>
          <w:szCs w:val="28"/>
        </w:rPr>
        <w:t>4. Права и обязанности членов комиссии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4.1.Члены комиссии по урегулированию споров между участниками образовательных отношений имеют право на получение необходимых консультаций различных специалистов и учреждений по вопросам, относящихся к компетенции комиссии по урегулированию споров между участниками образовательных отношений.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4.2.Члены комиссии по урегулированию споров между участниками образовательных отношений обязаны присутствовать на заседании, принимать решение по заявленному вопросу открытым голосованием, давать заявителю ответ в письменном и устном виде. 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4.3. Принимать к рассмотрению заявления любого участника образовательного процесса при несогласии с решением или действием администрации, преподавателя родителя (законного представителя).</w:t>
      </w:r>
    </w:p>
    <w:p w:rsidR="00AD349E" w:rsidRPr="009611A6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4.4. Рекомендовать, приостанавливать или отменять ранее принятое решение на основании проведенного изучения при согласии конфликтующих сторон. </w:t>
      </w:r>
    </w:p>
    <w:p w:rsidR="00AD349E" w:rsidRDefault="00AD349E" w:rsidP="009611A6">
      <w:pPr>
        <w:pStyle w:val="Default"/>
        <w:ind w:firstLine="708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4.5. Рекомендовать изменения в локальных актах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процесса. </w:t>
      </w:r>
    </w:p>
    <w:p w:rsidR="009611A6" w:rsidRPr="009611A6" w:rsidRDefault="009611A6" w:rsidP="009611A6">
      <w:pPr>
        <w:pStyle w:val="Default"/>
        <w:ind w:firstLine="708"/>
        <w:jc w:val="both"/>
        <w:rPr>
          <w:sz w:val="28"/>
          <w:szCs w:val="28"/>
        </w:rPr>
      </w:pPr>
    </w:p>
    <w:p w:rsidR="00AD349E" w:rsidRDefault="00AD349E" w:rsidP="009611A6">
      <w:pPr>
        <w:pStyle w:val="Default"/>
        <w:ind w:firstLine="708"/>
        <w:jc w:val="center"/>
        <w:rPr>
          <w:b/>
          <w:sz w:val="28"/>
          <w:szCs w:val="28"/>
        </w:rPr>
      </w:pPr>
      <w:r w:rsidRPr="009611A6">
        <w:rPr>
          <w:b/>
          <w:sz w:val="28"/>
          <w:szCs w:val="28"/>
        </w:rPr>
        <w:t>5. Делопроизводство комиссии</w:t>
      </w:r>
    </w:p>
    <w:p w:rsidR="009611A6" w:rsidRPr="009611A6" w:rsidRDefault="009611A6" w:rsidP="009611A6">
      <w:pPr>
        <w:pStyle w:val="Default"/>
        <w:ind w:firstLine="708"/>
        <w:jc w:val="center"/>
        <w:rPr>
          <w:b/>
          <w:sz w:val="28"/>
          <w:szCs w:val="28"/>
        </w:rPr>
      </w:pPr>
    </w:p>
    <w:p w:rsidR="00AD349E" w:rsidRPr="009611A6" w:rsidRDefault="00AD349E" w:rsidP="009611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1A6">
        <w:rPr>
          <w:rFonts w:ascii="Times New Roman" w:hAnsi="Times New Roman" w:cs="Times New Roman"/>
          <w:sz w:val="28"/>
          <w:szCs w:val="28"/>
        </w:rPr>
        <w:t>5.1. Заседания комиссии по урегулированию споров между участниками образовательных отношений оформляются протоколом, который хранится в ДШИ в течение пяти лет.</w:t>
      </w: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AD349E" w:rsidRPr="009611A6" w:rsidRDefault="00AD349E" w:rsidP="00693C4D">
      <w:pPr>
        <w:pStyle w:val="Default"/>
        <w:jc w:val="right"/>
        <w:rPr>
          <w:sz w:val="28"/>
          <w:szCs w:val="28"/>
        </w:rPr>
      </w:pPr>
      <w:r w:rsidRPr="009611A6">
        <w:rPr>
          <w:sz w:val="28"/>
          <w:szCs w:val="28"/>
        </w:rPr>
        <w:t xml:space="preserve">Приложение N 1 </w:t>
      </w:r>
    </w:p>
    <w:p w:rsidR="00AD349E" w:rsidRPr="009611A6" w:rsidRDefault="00AD349E" w:rsidP="00693C4D">
      <w:pPr>
        <w:pStyle w:val="Default"/>
        <w:jc w:val="right"/>
        <w:rPr>
          <w:sz w:val="28"/>
          <w:szCs w:val="28"/>
        </w:rPr>
      </w:pPr>
      <w:r w:rsidRPr="009611A6">
        <w:rPr>
          <w:sz w:val="28"/>
          <w:szCs w:val="28"/>
        </w:rPr>
        <w:t xml:space="preserve">к Положению о комиссии </w:t>
      </w:r>
    </w:p>
    <w:p w:rsidR="00AD349E" w:rsidRPr="009611A6" w:rsidRDefault="00AD349E" w:rsidP="00693C4D">
      <w:pPr>
        <w:pStyle w:val="Default"/>
        <w:jc w:val="right"/>
        <w:rPr>
          <w:sz w:val="28"/>
          <w:szCs w:val="28"/>
        </w:rPr>
      </w:pPr>
      <w:r w:rsidRPr="009611A6">
        <w:rPr>
          <w:sz w:val="28"/>
          <w:szCs w:val="28"/>
        </w:rPr>
        <w:t xml:space="preserve">по урегулированию споров между участниками </w:t>
      </w:r>
    </w:p>
    <w:p w:rsidR="00AD349E" w:rsidRDefault="00AD349E" w:rsidP="00693C4D">
      <w:pPr>
        <w:pStyle w:val="Default"/>
        <w:jc w:val="right"/>
        <w:rPr>
          <w:sz w:val="28"/>
          <w:szCs w:val="28"/>
        </w:rPr>
      </w:pPr>
      <w:r w:rsidRPr="009611A6">
        <w:rPr>
          <w:sz w:val="28"/>
          <w:szCs w:val="28"/>
        </w:rPr>
        <w:t xml:space="preserve">образовательных отношений </w:t>
      </w:r>
    </w:p>
    <w:p w:rsidR="00693C4D" w:rsidRDefault="00693C4D" w:rsidP="00693C4D">
      <w:pPr>
        <w:pStyle w:val="Default"/>
        <w:jc w:val="right"/>
        <w:rPr>
          <w:sz w:val="28"/>
          <w:szCs w:val="28"/>
        </w:rPr>
      </w:pPr>
    </w:p>
    <w:p w:rsidR="00693C4D" w:rsidRPr="009611A6" w:rsidRDefault="00693C4D" w:rsidP="00693C4D">
      <w:pPr>
        <w:pStyle w:val="Default"/>
        <w:jc w:val="right"/>
        <w:rPr>
          <w:sz w:val="28"/>
          <w:szCs w:val="28"/>
        </w:rPr>
      </w:pPr>
    </w:p>
    <w:p w:rsidR="00AD349E" w:rsidRPr="009611A6" w:rsidRDefault="00AD349E" w:rsidP="00693C4D">
      <w:pPr>
        <w:pStyle w:val="Default"/>
        <w:jc w:val="center"/>
        <w:rPr>
          <w:sz w:val="28"/>
          <w:szCs w:val="28"/>
        </w:rPr>
      </w:pPr>
      <w:r w:rsidRPr="009611A6">
        <w:rPr>
          <w:sz w:val="28"/>
          <w:szCs w:val="28"/>
        </w:rPr>
        <w:t>Протокол</w:t>
      </w:r>
    </w:p>
    <w:p w:rsidR="00AD349E" w:rsidRPr="009611A6" w:rsidRDefault="00AD349E" w:rsidP="00693C4D">
      <w:pPr>
        <w:pStyle w:val="Default"/>
        <w:jc w:val="center"/>
        <w:rPr>
          <w:sz w:val="28"/>
          <w:szCs w:val="28"/>
        </w:rPr>
      </w:pPr>
      <w:r w:rsidRPr="009611A6">
        <w:rPr>
          <w:sz w:val="28"/>
          <w:szCs w:val="28"/>
        </w:rPr>
        <w:t>заседания комиссии по урегулированию споров</w:t>
      </w:r>
    </w:p>
    <w:p w:rsidR="00AD349E" w:rsidRPr="009611A6" w:rsidRDefault="00AD349E" w:rsidP="00693C4D">
      <w:pPr>
        <w:pStyle w:val="Default"/>
        <w:jc w:val="center"/>
        <w:rPr>
          <w:sz w:val="28"/>
          <w:szCs w:val="28"/>
        </w:rPr>
      </w:pPr>
      <w:r w:rsidRPr="009611A6">
        <w:rPr>
          <w:sz w:val="28"/>
          <w:szCs w:val="28"/>
        </w:rPr>
        <w:t>между участниками образовательных отношений</w:t>
      </w:r>
    </w:p>
    <w:p w:rsidR="00AD349E" w:rsidRDefault="00AD349E" w:rsidP="00693C4D">
      <w:pPr>
        <w:pStyle w:val="Default"/>
        <w:jc w:val="center"/>
        <w:rPr>
          <w:sz w:val="28"/>
          <w:szCs w:val="28"/>
        </w:rPr>
      </w:pPr>
      <w:r w:rsidRPr="009611A6">
        <w:rPr>
          <w:sz w:val="28"/>
          <w:szCs w:val="28"/>
        </w:rPr>
        <w:t xml:space="preserve">муниципального бюджетного учреждения дополнительного </w:t>
      </w:r>
      <w:proofErr w:type="gramStart"/>
      <w:r w:rsidRPr="009611A6">
        <w:rPr>
          <w:sz w:val="28"/>
          <w:szCs w:val="28"/>
        </w:rPr>
        <w:t xml:space="preserve">образования </w:t>
      </w:r>
      <w:r w:rsidR="00693C4D">
        <w:rPr>
          <w:sz w:val="28"/>
          <w:szCs w:val="28"/>
        </w:rPr>
        <w:t>д</w:t>
      </w:r>
      <w:r w:rsidRPr="009611A6">
        <w:rPr>
          <w:sz w:val="28"/>
          <w:szCs w:val="28"/>
        </w:rPr>
        <w:t xml:space="preserve">етской </w:t>
      </w:r>
      <w:r w:rsidR="00693C4D">
        <w:rPr>
          <w:sz w:val="28"/>
          <w:szCs w:val="28"/>
        </w:rPr>
        <w:t>ш</w:t>
      </w:r>
      <w:r w:rsidRPr="009611A6">
        <w:rPr>
          <w:sz w:val="28"/>
          <w:szCs w:val="28"/>
        </w:rPr>
        <w:t xml:space="preserve">колы </w:t>
      </w:r>
      <w:r w:rsidR="00693C4D">
        <w:rPr>
          <w:sz w:val="28"/>
          <w:szCs w:val="28"/>
        </w:rPr>
        <w:t>и</w:t>
      </w:r>
      <w:r w:rsidRPr="009611A6">
        <w:rPr>
          <w:sz w:val="28"/>
          <w:szCs w:val="28"/>
        </w:rPr>
        <w:t xml:space="preserve">скусств </w:t>
      </w:r>
      <w:r w:rsidR="00693C4D">
        <w:rPr>
          <w:sz w:val="28"/>
          <w:szCs w:val="28"/>
        </w:rPr>
        <w:t xml:space="preserve">станицы Роговской </w:t>
      </w:r>
      <w:r w:rsidRPr="009611A6">
        <w:rPr>
          <w:sz w:val="28"/>
          <w:szCs w:val="28"/>
        </w:rPr>
        <w:t>муниципального образования</w:t>
      </w:r>
      <w:proofErr w:type="gramEnd"/>
      <w:r w:rsidRPr="009611A6">
        <w:rPr>
          <w:sz w:val="28"/>
          <w:szCs w:val="28"/>
        </w:rPr>
        <w:t xml:space="preserve"> </w:t>
      </w:r>
      <w:r w:rsidR="00693C4D">
        <w:rPr>
          <w:sz w:val="28"/>
          <w:szCs w:val="28"/>
        </w:rPr>
        <w:t>Тимашевский район</w:t>
      </w:r>
    </w:p>
    <w:p w:rsidR="00693C4D" w:rsidRDefault="00693C4D" w:rsidP="00693C4D">
      <w:pPr>
        <w:pStyle w:val="Default"/>
        <w:jc w:val="center"/>
        <w:rPr>
          <w:sz w:val="28"/>
          <w:szCs w:val="28"/>
        </w:rPr>
      </w:pPr>
    </w:p>
    <w:p w:rsidR="00693C4D" w:rsidRPr="009611A6" w:rsidRDefault="00693C4D" w:rsidP="00693C4D">
      <w:pPr>
        <w:pStyle w:val="Default"/>
        <w:jc w:val="center"/>
        <w:rPr>
          <w:sz w:val="28"/>
          <w:szCs w:val="28"/>
        </w:rPr>
      </w:pP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от «_____»____________ года </w:t>
      </w:r>
      <w:r w:rsidR="00693C4D">
        <w:rPr>
          <w:sz w:val="28"/>
          <w:szCs w:val="28"/>
        </w:rPr>
        <w:t xml:space="preserve">                                                      </w:t>
      </w:r>
      <w:r w:rsidRPr="009611A6">
        <w:rPr>
          <w:sz w:val="28"/>
          <w:szCs w:val="28"/>
        </w:rPr>
        <w:t xml:space="preserve">№________ </w:t>
      </w:r>
    </w:p>
    <w:p w:rsidR="00693C4D" w:rsidRDefault="00693C4D" w:rsidP="009611A6">
      <w:pPr>
        <w:pStyle w:val="Default"/>
        <w:jc w:val="both"/>
        <w:rPr>
          <w:sz w:val="28"/>
          <w:szCs w:val="28"/>
        </w:rPr>
      </w:pP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Решение по вопросу __________________</w:t>
      </w:r>
      <w:r w:rsidR="00693C4D">
        <w:rPr>
          <w:sz w:val="28"/>
          <w:szCs w:val="28"/>
        </w:rPr>
        <w:t>______________________________</w:t>
      </w:r>
      <w:r w:rsidRPr="009611A6">
        <w:rPr>
          <w:sz w:val="28"/>
          <w:szCs w:val="28"/>
        </w:rPr>
        <w:t xml:space="preserve"> 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</w:t>
      </w:r>
      <w:r w:rsidR="00693C4D">
        <w:rPr>
          <w:sz w:val="28"/>
          <w:szCs w:val="28"/>
        </w:rPr>
        <w:t>_____________________________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Комиссия для разрешения спорного вопроса 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____________________________________________________________________</w:t>
      </w:r>
      <w:r w:rsidR="00693C4D">
        <w:rPr>
          <w:sz w:val="28"/>
          <w:szCs w:val="28"/>
        </w:rPr>
        <w:t>________________________________________________________________</w:t>
      </w:r>
      <w:r w:rsidRPr="009611A6">
        <w:rPr>
          <w:sz w:val="28"/>
          <w:szCs w:val="28"/>
        </w:rPr>
        <w:t xml:space="preserve"> 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Заслушав ответ 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</w:t>
      </w:r>
      <w:r w:rsidR="00693C4D">
        <w:rPr>
          <w:sz w:val="28"/>
          <w:szCs w:val="28"/>
        </w:rPr>
        <w:t>_____________________________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 xml:space="preserve">__________________________________________________________________, 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руководствуясь ________________________</w:t>
      </w:r>
      <w:r w:rsidR="00693C4D">
        <w:rPr>
          <w:sz w:val="28"/>
          <w:szCs w:val="28"/>
        </w:rPr>
        <w:t>_____________ ______________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</w:t>
      </w:r>
      <w:r w:rsidR="00693C4D">
        <w:rPr>
          <w:sz w:val="28"/>
          <w:szCs w:val="28"/>
        </w:rPr>
        <w:t>_____________________________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</w:t>
      </w:r>
      <w:r w:rsidR="00693C4D">
        <w:rPr>
          <w:sz w:val="28"/>
          <w:szCs w:val="28"/>
        </w:rPr>
        <w:t>_____________________________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_______________________________________</w:t>
      </w:r>
      <w:r w:rsidR="00693C4D">
        <w:rPr>
          <w:sz w:val="28"/>
          <w:szCs w:val="28"/>
        </w:rPr>
        <w:t>___________________________</w:t>
      </w:r>
      <w:r w:rsidRPr="009611A6">
        <w:rPr>
          <w:sz w:val="28"/>
          <w:szCs w:val="28"/>
        </w:rPr>
        <w:t xml:space="preserve"> 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пришла к выводу:______________________</w:t>
      </w:r>
      <w:r w:rsidR="00693C4D">
        <w:rPr>
          <w:sz w:val="28"/>
          <w:szCs w:val="28"/>
        </w:rPr>
        <w:t>_____________________________</w:t>
      </w:r>
    </w:p>
    <w:p w:rsidR="00AD349E" w:rsidRPr="009611A6" w:rsidRDefault="00AD349E" w:rsidP="009611A6">
      <w:pPr>
        <w:pStyle w:val="Default"/>
        <w:jc w:val="both"/>
        <w:rPr>
          <w:sz w:val="28"/>
          <w:szCs w:val="28"/>
        </w:rPr>
      </w:pPr>
      <w:r w:rsidRPr="009611A6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</w:t>
      </w:r>
      <w:r w:rsidR="00693C4D">
        <w:rPr>
          <w:sz w:val="28"/>
          <w:szCs w:val="28"/>
        </w:rPr>
        <w:t>_________________________</w:t>
      </w:r>
    </w:p>
    <w:p w:rsidR="00AD349E" w:rsidRPr="009611A6" w:rsidRDefault="00AD349E" w:rsidP="009611A6">
      <w:pPr>
        <w:jc w:val="both"/>
        <w:rPr>
          <w:rFonts w:ascii="Times New Roman" w:hAnsi="Times New Roman" w:cs="Times New Roman"/>
          <w:sz w:val="28"/>
          <w:szCs w:val="28"/>
        </w:rPr>
      </w:pPr>
      <w:r w:rsidRPr="009611A6">
        <w:rPr>
          <w:rFonts w:ascii="Times New Roman" w:hAnsi="Times New Roman" w:cs="Times New Roman"/>
          <w:sz w:val="28"/>
          <w:szCs w:val="28"/>
        </w:rPr>
        <w:t>Подписи членов комиссии</w:t>
      </w:r>
    </w:p>
    <w:sectPr w:rsidR="00AD349E" w:rsidRPr="009611A6" w:rsidSect="004E3361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8C8" w:rsidRDefault="00D308C8" w:rsidP="00DC69C6">
      <w:pPr>
        <w:spacing w:after="0" w:line="240" w:lineRule="auto"/>
      </w:pPr>
      <w:r>
        <w:separator/>
      </w:r>
    </w:p>
  </w:endnote>
  <w:endnote w:type="continuationSeparator" w:id="0">
    <w:p w:rsidR="00D308C8" w:rsidRDefault="00D308C8" w:rsidP="00DC6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9086"/>
      <w:docPartObj>
        <w:docPartGallery w:val="Page Numbers (Bottom of Page)"/>
        <w:docPartUnique/>
      </w:docPartObj>
    </w:sdtPr>
    <w:sdtContent>
      <w:p w:rsidR="00DC69C6" w:rsidRDefault="00C33336">
        <w:pPr>
          <w:pStyle w:val="a8"/>
          <w:jc w:val="right"/>
        </w:pPr>
        <w:fldSimple w:instr=" PAGE   \* MERGEFORMAT ">
          <w:r w:rsidR="00E71BD9">
            <w:rPr>
              <w:noProof/>
            </w:rPr>
            <w:t>1</w:t>
          </w:r>
        </w:fldSimple>
      </w:p>
    </w:sdtContent>
  </w:sdt>
  <w:p w:rsidR="00DC69C6" w:rsidRDefault="00DC69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8C8" w:rsidRDefault="00D308C8" w:rsidP="00DC69C6">
      <w:pPr>
        <w:spacing w:after="0" w:line="240" w:lineRule="auto"/>
      </w:pPr>
      <w:r>
        <w:separator/>
      </w:r>
    </w:p>
  </w:footnote>
  <w:footnote w:type="continuationSeparator" w:id="0">
    <w:p w:rsidR="00D308C8" w:rsidRDefault="00D308C8" w:rsidP="00DC69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349E"/>
    <w:rsid w:val="000F0F85"/>
    <w:rsid w:val="00211ED0"/>
    <w:rsid w:val="002A73A5"/>
    <w:rsid w:val="003C4A22"/>
    <w:rsid w:val="004472EB"/>
    <w:rsid w:val="004E3361"/>
    <w:rsid w:val="00693C4D"/>
    <w:rsid w:val="009611A6"/>
    <w:rsid w:val="00AD349E"/>
    <w:rsid w:val="00BC7F5F"/>
    <w:rsid w:val="00C33336"/>
    <w:rsid w:val="00D308C8"/>
    <w:rsid w:val="00DC69C6"/>
    <w:rsid w:val="00E71BD9"/>
    <w:rsid w:val="00E77E13"/>
    <w:rsid w:val="00F9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61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C4A22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693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C6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69C6"/>
  </w:style>
  <w:style w:type="paragraph" w:styleId="a8">
    <w:name w:val="footer"/>
    <w:basedOn w:val="a"/>
    <w:link w:val="a9"/>
    <w:uiPriority w:val="99"/>
    <w:unhideWhenUsed/>
    <w:rsid w:val="00DC6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69C6"/>
  </w:style>
  <w:style w:type="paragraph" w:styleId="aa">
    <w:name w:val="Balloon Text"/>
    <w:basedOn w:val="a"/>
    <w:link w:val="ab"/>
    <w:uiPriority w:val="99"/>
    <w:semiHidden/>
    <w:unhideWhenUsed/>
    <w:rsid w:val="00E7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1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ДШИ</cp:lastModifiedBy>
  <cp:revision>10</cp:revision>
  <cp:lastPrinted>2016-01-29T09:35:00Z</cp:lastPrinted>
  <dcterms:created xsi:type="dcterms:W3CDTF">2016-01-29T06:53:00Z</dcterms:created>
  <dcterms:modified xsi:type="dcterms:W3CDTF">2016-05-04T12:25:00Z</dcterms:modified>
</cp:coreProperties>
</file>